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16   พฤษภาคม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"โครงการพัฒนาหลักสูตรศิลปศาสตรบัณฑิต สาขาการสื่อสารภาษาอังกฤษเพื่อธุรกิจสากล (หลักสูตรนานาชาติ)"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โครงการพัฒนาหลักสูตรศิลปศาสตรบัณฑิต สาขาการสื่อสารภาษาอังกฤษเพื่อธุรกิจสากล (หลักสูตรนานาชาติ) ตั้งแต่ 27 ตุลาคม 2568 ถึง 30 มิถุนายน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เพื่อดำเนินการเปิดหลักสูตรใหม่ หลักสูตรศิลปศาสตรบัณฑิต สาขาวิชา การสื่อสารภาษาอังกฤษเพื่อธุรกิจสากล (หลักสูตรนานาชาติ) 2. เพื่อผลิตบัณฑิตที่มีคุณลักษณะตรงตามความต้องการของตลาดแรงงานทางด้านการสื่อสารภาษาอังกฤษเพื่อธุรกิจสากลในระดับนานาชาติ และมีกลุ่มเป้าหมาย 80 คน ใช้เงินของหน่วยงาน หลักสูตรภาษาอังกฤษเพื่อการสื่อสารเชิงธุรกิจ เป็นจำนวนเงิน 31,100 บาท (สามหมื่นหนึ่งพันหนึ่งร้อยบาทถ้วน)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โครงการพัฒนาหลักสูตรศิลปศาสตรบัณฑิต สาขาการสื่อสารภาษาอังกฤษเพื่อธุรกิจสากล (หลักสูตรนานาชาติ)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บทบาทของภาษาและการสื่อสารมีความสำคัญอย่างมากต่อการดำเนินธุรกิจ ซึ่งเป็นกลไกสำคัญในการเติบโตและขับเคลื่อนทางเศรษฐกิจและสังคมของประเทศไทย รัฐบาลได้กำหนดยุทธศาสตร์พัฒนาสังคมเชิงรุกด้านศักยภาพคนและการศึกษาที่รัฐต้องเพิ่มมาตรฐานวิชาชีพและทักษะที่จำเป็นให้กับทรัพยากรบุคคลของชาติทุกระดับให้มีความรู้ความสามารถในการใช้ภาษาเพื่อการสื่อสารทางธุรกิจ โดยเล็งเห็นว่าการขาดทักษะทางภาษาและการสื่อสารจะเป็นจุดอ่อนของทรัพยากรบุคคล ที่ส่งผลต่อประสิทธิภาพการทำงาน ต่อความก้าวหน้าในอาชีพ และต่อศักยภาพการแข่งขันทางธุรกิจของประเทศในระดับนานาชาติ อีกทั้ง จากที่ประเทศไทยได้ก้าวเข้าสู่ประชาคมเศรษฐกิจอาเซียน (ASEAN Economic Community: AEC) ในปี 2558 ภาษาและการสื่อสารทางธุรกิจจึงเป็นเรื่องที่รัฐบาลควรให้ความสำคัญเพื่อใช้เป็นกลไกในการพัฒนาและขับเคลื่อนศักยภาพด้านการแข่งขันทางธุรกิจของประเทศไทยให้ทัดเทียมกับประเทศนานาชาติ โดยการสนับสนุนงบประมาณจำนวนมากให้กับหน่วยงานต่าง ๆ ในการศึกษาถึงปัญหา อุปสรรค และการพัฒนาการเรียนการสอน ที่จะส่งผลให้ความต้องการบุคลากรที่มีความสามารถด้านการสื่อสารทางธุรกิจเพิ่มขึ้น ทั้งนี้ เพื่อตอบสนองนโยบายและเป้าหมายการแข่งขันเชิงธุรกิจขององค์กรและหน่วยงานต่าง ๆ เช่น ธุรกิจการบริการ ธุรกิจการค้าระหว่างประเทศ ธุรกิจอุตสาหกรรมการโรงแรมและท่องเที่ยว เป็นต้น 
คณาจารย์ทางด้านภาษาและการสื่อสาร สถาบันวิชาการวิทยาการจัดการ จึงเล็งเห็นถึงความจำเป็นที่จะเปิดสอนหลักสูตรระดับปริญญาตรี สาขาการสื่อสารภาษาอังกฤษเพื่อธุรกิจสากล (หลักสูตรนานาชาติ) โดยได้ศึกษาความต้องการของผู้สนใจเข้าเรียน ความต้องการของตลาดแรงงาน การจัดทำหลักสูตรควบคู่ไปกับการวางแผนงานจัดการเรียนการสอน พร้อมทั้งการวิเคราะห์ค่าใช้จ่ายที่เกี่ยวข้องและจุดคุ้มทุนในการเปิดหลักสูตรและผลิตบัณฑิตสาขาการสื่อสารทางธุรกิจ ตามแนวทางในการเปิดหลักสูตรต่าง ๆ ที่มหาวิทยาลัยกำหนด 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A8"/>
           โครงการต่อเนื่อง 
          <w:sym w:font="Wingdings" w:char="F0FE"/>
           โครงการใหม่
        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เพื่อดำเนินการเปิดหลักสูตรใหม่ หลักสูตรศิลปศาสตรบัณฑิต สาขาวิชา การสื่อสารภาษาอังกฤษเพื่อธุรกิจสากล (หลักสูตรนานาชาติ)</w:t>
      </w:r>
    </w:p>
    <w:p>
      <w:pPr>
        <w:pStyle w:val="pStyle1"/>
      </w:pPr>
      <w:r>
        <w:rPr>
          <w:rStyle w:val="rStyle1"/>
        </w:rPr>
        <w:t xml:space="preserve">	2. เพื่อผลิตบัณฑิตที่มีคุณลักษณะตรงตามความต้องการของตลาดแรงงานทางด้านการสื่อสารภาษาอังกฤษเพื่อธุรกิจสากลในระดับนานาชาติ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(40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</w:t>
      </w:r>
    </w:p>
    <w:p>
      <w:pPr>
        <w:pStyle w:val="pStyle2"/>
      </w:pPr>
      <w:r>
        <w:rPr>
          <w:rStyle w:val="rStyle1"/>
        </w:rPr>
        <w:t xml:space="preserve">	บุคคลภายนอก (40 คน)</w:t>
      </w:r>
    </w:p>
    <w:p>
      <w:pPr>
        <w:pStyle w:val="pStyle2"/>
      </w:pPr>
      <w:r>
        <w:rPr>
          <w:rStyle w:val="rStyle1"/>
        </w:rPr>
        <w:t xml:space="preserve">		 หมายเหตุ :  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1.ขออนุมัติหลักการจัดโครงการ (ช่วง ต.ค.-ธ.ค. 69)
          <w:br/>
          2.ดำเนินการพัฒนาหลักสูตร (ช่วง ม.ค.-มี.ค. 68 และช่วง เม.ย.-มิ.ย. 69)
          <w:br/>
          3.สรุปผลการดำเนินงาน (ช่วง มิ.ย. 69)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หลักสูตรภาษาอังกฤษเพื่อการสื่อสารเชิงธุรกิจ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พรเลิศ ชูโจ้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ศุภาภาส คำโตนด</w:t>
      </w:r>
      <w:r>
        <w:rPr>
          <w:rStyle w:val="rStyle1"/>
        </w:rPr>
        <w:t xml:space="preserve"> / </w:t>
      </w:r>
      <w:r>
        <w:rPr>
          <w:rStyle w:val="rStyle1"/>
        </w:rPr>
        <w:t xml:space="preserve">ภัสรา พงษ์สุขเวชกุล</w:t>
      </w:r>
      <w:r>
        <w:rPr>
          <w:rStyle w:val="rStyle1"/>
        </w:rPr>
        <w:t xml:space="preserve"> / </w:t>
      </w:r>
      <w:r>
        <w:rPr>
          <w:rStyle w:val="rStyle1"/>
        </w:rPr>
        <w:t xml:space="preserve">วรรณวิภา หงส์นภาดล</w:t>
      </w:r>
      <w:r>
        <w:rPr>
          <w:rStyle w:val="rStyle1"/>
        </w:rPr>
        <w:t xml:space="preserve"> / </w:t>
      </w:r>
      <w:r>
        <w:rPr>
          <w:rStyle w:val="rStyle1"/>
        </w:rPr>
        <w:t xml:space="preserve">ปิยะดา โล</w:t>
      </w:r>
      <w:r>
        <w:rPr>
          <w:rStyle w:val="rStyle1"/>
        </w:rPr>
        <w:t xml:space="preserve"> / </w:t>
      </w:r>
      <w:r>
        <w:rPr>
          <w:rStyle w:val="rStyle1"/>
        </w:rPr>
        <w:t xml:space="preserve">ปิยะดา อุกะโชค</w:t>
      </w:r>
      <w:r>
        <w:rPr>
          <w:rStyle w:val="rStyle1"/>
        </w:rPr>
        <w:t xml:space="preserve"> / </w:t>
      </w:r>
      <w:r>
        <w:rPr>
          <w:rStyle w:val="rStyle1"/>
        </w:rPr>
        <w:t xml:space="preserve">ศิรวัตร ไทยแท้</w:t>
      </w:r>
      <w:r>
        <w:rPr>
          <w:rStyle w:val="rStyle1"/>
        </w:rPr>
        <w:t xml:space="preserve"> / </w:t>
      </w:r>
      <w:r>
        <w:rPr>
          <w:rStyle w:val="rStyle1"/>
        </w:rPr>
        <w:t xml:space="preserve">ปฐมวัฒน์ สุระประจิต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มนัสรา เรียนสุเมธธราดล</w:t>
      </w:r>
      <w:r>
        <w:rPr>
          <w:rStyle w:val="rStyle1"/>
        </w:rPr>
        <w:t xml:space="preserve"> / </w:t>
      </w:r>
      <w:r>
        <w:rPr>
          <w:rStyle w:val="rStyle1"/>
        </w:rPr>
        <w:t xml:space="preserve">พิมพิสา จั่นเทศ</w:t>
      </w:r>
      <w:r>
        <w:rPr>
          <w:rStyle w:val="rStyle1"/>
        </w:rPr>
        <w:t xml:space="preserve"> / </w:t>
      </w:r>
      <w:r>
        <w:rPr>
          <w:rStyle w:val="rStyle1"/>
        </w:rPr>
        <w:t xml:space="preserve">นิภาภัทร โพธิ์มาตย์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บัณฑิตา สันติกุล</w:t>
      </w:r>
      <w:r>
        <w:rPr>
          <w:rStyle w:val="rStyle1"/>
        </w:rPr>
        <w:t xml:space="preserve"> / </w:t>
      </w:r>
      <w:r>
        <w:rPr>
          <w:rStyle w:val="rStyle1"/>
        </w:rPr>
        <w:t xml:space="preserve">ชลธร จันทะโสต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27 ตุลาคม 2568 สิ้นสุด 30 มิถุนายน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คณะวิทยาการจัดการ 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ค่าตอบแทนวิทยากร-ผู้ทรงคุณวุฒิภายนอก (6,000 บาท x 1 วัน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ค่าทำเล่มเอกสาร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5,000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ค่าอาหารและเครื่องดื่มของอาจารย์ (200 บาท x 1 มื้อ x 13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2,600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ค่าอาหารว่างและเครื่องดื่มวิทยากร-ผู้ทรงคุณวุฒิภายนอก (200 บาท x 1 ระบุ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400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5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ค่าอาหารว่างและเครื่องดื่มของอาจารย์ (100 บาท x 2 มื้อ x 13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2,600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6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ค่าเดินทางวิทยากร-ผู้ทรงคุณวุฒิ 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7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ค่าอาหารว่างและเครื่องดื่มของวิทยากร-ผู้ทรงคุณวุฒิ (100 บาท x 2 มื้อ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400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8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ค่าจ้างนิสิตช่วยงานจัดรูปเล่มรายงาน (50 บาท x 50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2,500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9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ค่าตอบแทนนิสิตช่วยงานสำรวจข้อมูลผู้มีส่วนได้ส่วนเสีย (50 บาท x 24 ชม. x 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3,600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10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*ขอถัวเฉลี่ยค่าใช้จ่ายทุกรายการ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31,100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1"/>
      </w:pPr>
      <w:r>
        <w:rPr>
          <w:rStyle w:val="rStyle1"/>
        </w:rPr>
        <w:t xml:space="preserve">	1. สามารถเปิดหลักสูตรใหม่ เพื่อผลิตบัณฑิตให้เป็นไปตามหลักปณิธานของมหาวิทยาลัยเกษตรศาสตร์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ร่างหลักสูตร หลักสูตรศิลปศาสตรบัณฑิต สาขาวิชาการสื่อสารภาษาอังกฤษเพื่อธุรกิจสากล (หลักสูตรนานาชาติ) หลักสูตรใหม่ พ.ศ.2569 เสร็จทันตามกำหนดเวลา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กระบวนการ และขั้นตอนในการขออนุมัติหลักสูตรต้องผ่านคณะกรรมการหลายชุด ทำให้ต้องใช้ระยะเวลานานในการอนุมัติ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กระบวนการ และขั้นตอนในการขออนุมัติหลักสูตรต้องผ่านคณะกรรมการหลายชุด ทำให้ต้องใช้ระยะเวลานานในการอนุมัติ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2026-05-16T00:06:26+07:00</dcterms:created>
  <dcterms:modified xsi:type="dcterms:W3CDTF">2026-05-16T00:06:26+07:00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