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21   กรกฎาคม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"โครงการสัมมนาบุคลากรประจำปี"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โครงการสัมมนาบุคลากรประจำปี ตั้งแต่ 15 มิถุนายน 2569 ถึง 17 มิถุนายน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เพื่อศึกษาดูงานด้านการจัดทำเกณฑ์คุณภาพการศึกษาเพื่อการดำเนินการที่เป็นเลิศ (Education Criteria for Performance Excellence: EdPEx) ระดับ 300 คะแนนของคณะบริหารธุรกิจและการบัญชี มหาวิทยาลัยขอนแก่น 2. เพื่อแลกเปลี่ยนเรียนรู้เกี่ยวกับแนวทางการบริหารจัดการโรงแรมบายาสิตา มหาวิทยาลัยขอนแก่น  3. เพื่อให้บุคลากรคณะวิทยาการจัดการทุกระดับได้มีโอกาสแลกเปลี่ยนประสบการณ์และเรียนรู้สิ่งใหม่ ๆ ก้าวทันการเปลี่ยนแปลงที่เกิดขึ้นในทุกระดับ และนำผลจากการศึกษาดูงานและการสัมมนามาพัฒนาองค์กรให้มีประสิทธิภาพมากยิ่งขึ้น  4. เพื่อสร้างความสัมพันธ์อันดีภายในองค์กร และพัฒนาความสมดุลที่ดีระหว่างงานกับชีวิตของบุคลากร และมีกลุ่มเป้าหมาย 65 คน ใช้เงินของหน่วยงาน สำนักงานเลขานุการ เป็นจำนวนเงิน 1,010,000 บาท (หนึ่งล้านหนึ่งหมื่นบาทถ้วน)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(ผศ.ดร.อัควรรณ์  แสงวิภาค)
                <w:br/>
                 รองคณบดีฝ่ายบริหาร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โครงการสัมมนาบุคลากรประจำปี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ด้วยคณะวิทยาการจัดการเป็นหน่วยงานหนึ่งของมหาวิทยาลัยเกษตรศาสตร์ วิทยาเขตศรีราชา โดยมีภารกิจหลัก ๔ ด้านคือ การพัฒนาทรัพยากรมนุษย์ให้มีคุณภาพทางวิชาการและคุณธรรม การสร้างวัฒนธรรมแห่งการแลกเปลี่ยนเรียนรู้สร้างสรรค์นวัตกรรม การส่งเสริมและพัฒนาสมาชิกองค์การให้มีความเข้มแข็งทางวิชาชีพ การร่วมมือ แลกเปลี่ยนและถ่ายทอดองค์ความรู้ด้านการบริหารจัดการสู่สังคม ทั้งนี้หัวใจสำคัญในการดำเนินงาน     ให้ประสบความสำเร็จ ทางคณะฯ ถือว่าคณาจารย์และบุคลากรทุกคน มีส่วนสนับสนุนส่งเสริมในการผลิตบัณฑิตให้มีคุณภาพ เสริมสร้างและพัฒนาระบบการบริหารงานตามหลักธรรมาภิบาล มุ่งเน้นการมีส่วนร่วมของบุคลากรในทุกระดับสร้างความสมดุลระหว่างชีวิตการทำงาน เพื่อพัฒนาองค์กรให้มีศักยภาพทางวิชาการที่เข้มแข็งจนสามารถให้บรรลุเป้าหมายที่ตั้งไว้ได้ดียิ่งตลอดมา คณะวิทยาการจัดการมีความตระหนักและเล็งเห็นถึง การมีส่วนร่วมในการบริหารจัดการคณะเพื่อตอบสนองต่อยุทธศาสตร์ของคณะวิทยาการจัดการ มหาวิทยาลัยเกษตรศาสตร์ ร่วมถึงร่วมมือ แลกเปลี่ยนและถ่ายทอดองค์ความรู้ด้านการบริหารจัดการสู่การพัฒนางานด้านวิชาการ ด้านการบริหารจัดการ สู่บุคลากรทุกฝ่าย ดังนั้น คณะฯ จึงยึดแนวทางนี้ในการสร้างความก้าวหน้าให้กับองค์กร ดำเนินการจัดโครงการสัมมนาบุคลากรประจำปี เพื่อให้บุคลากรได้แลกเปลี่ยนประสบการณ์และก่อให้เกิดวัฒนธรรมองค์ที่จะสามารถสร้างการทำงานเป็นทีมและนำไปสู่การพัฒนาผลการปฏิบัติงานให้เกิดประสิทธิภาพและประสิทธิผลสูงสุด อันจะสอดคล้องต่อการบรรลุวิสัยทัศน์ของคณะและมหาวิทยาลัย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pStyle1"/>
      </w:pPr>
      <w:r>
        <w:rPr>
          <w:rStyle w:val="rStyle1"/>
        </w:rPr>
        <w:t xml:space="preserve">	1 ผู้เข้าร่วมโครงการมีจำนวนน้อย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เพื่อศึกษาดูงานด้านการจัดทำเกณฑ์คุณภาพการศึกษาเพื่อการดำเนินการที่เป็นเลิศ (Education Criteria for Performance Excellence: EdPEx) ระดับ 300 คะแนนของคณะบริหารธุรกิจและการบัญชี มหาวิทยาลัยขอนแก่น</w:t>
      </w:r>
    </w:p>
    <w:p>
      <w:pPr>
        <w:pStyle w:val="pStyle2"/>
      </w:pPr>
      <w:r>
        <w:rPr>
          <w:rStyle w:val="rStyle1"/>
        </w:rPr>
        <w:t xml:space="preserve">	2. เพื่อแลกเปลี่ยนเรียนรู้เกี่ยวกับแนวทางการบริหารจัดการโรงแรมบายาสิตา มหาวิทยาลัยขอนแก่น </w:t>
      </w:r>
    </w:p>
    <w:p>
      <w:pPr>
        <w:pStyle w:val="pStyle2"/>
      </w:pPr>
      <w:r>
        <w:rPr>
          <w:rStyle w:val="rStyle1"/>
        </w:rPr>
        <w:t xml:space="preserve">	3. เพื่อให้บุคลากรคณะวิทยาการจัดการทุกระดับได้มีโอกาสแลกเปลี่ยนประสบการณ์และเรียนรู้สิ่งใหม่ ๆ ก้าวทันการเปลี่ยนแปลงที่เกิดขึ้นในทุกระดับ และนำผลจากการศึกษาดูงานและการสัมมนามาพัฒนาองค์กรให้มีประสิทธิภาพมากยิ่งขึ้น </w:t>
      </w:r>
    </w:p>
    <w:p>
      <w:pPr>
        <w:pStyle w:val="pStyle1"/>
      </w:pPr>
      <w:r>
        <w:rPr>
          <w:rStyle w:val="rStyle1"/>
        </w:rPr>
        <w:t xml:space="preserve">	4. เพื่อสร้างความสัมพันธ์อันดีภายในองค์กร และพัฒนาความสมดุลที่ดีระหว่างงานกับชีวิตของบุคลากร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(30 คน)</w:t>
      </w:r>
    </w:p>
    <w:p>
      <w:pPr>
        <w:pStyle w:val="pStyle2"/>
      </w:pPr>
      <w:r>
        <w:rPr>
          <w:rStyle w:val="rStyle1"/>
        </w:rPr>
        <w:t xml:space="preserve">	บุคลากรสายสนับสนุน (35 คน)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 ประชุมวางแผนเพื่อกำหนดรูปแบบ วันจัดกิจกรรม กำหนดการและสถานที่จัดกิจกรรม โดยอ้างอิงจากหัวข้อความสนใจในการศึกษาดูงานที่ได้รับการเสนอแนะ
          <w:br/>
          2 ศึกษารายละเอียดและระเบียบที่เกี่ยวข้องกับการดำเนินโครงการ เพื่อใช้ในการวางแผนเสนอขออนุมัติจัดโครงการ
          <w:br/>
          3 เสนอขออนุมัติโครงการและค่าใช้จ่าย รวมถึงดำเนินการยืมเงินและกระบวนการจัดซื้อจัดจ้างที่เกี่ยวข้อง
          <w:br/>
          4 ประสานงานนัดหมายหน่วยงานภายนอกที่จะไปศึกษาดูงาน รวมถึงเตรียมความพร้อมขององค์ประกอบอื่น ๆ ในภาพรวม
          <w:br/>
          5 ดำเนินงานตามระยะเวลาที่กำหนดจัดโครงการ
          <w:br/>
          6 สรุปข้อมูลค่าใช้จ่าย ทำการเบิกจ่าย พร้อมรายงานผลจากการจัดโครงการ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สำนักงานเลขานุการ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ศิริวรรณ คล่องแคล่ว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ณัฐธนัญ พจน์กระจ่าง</w:t>
      </w:r>
      <w:r>
        <w:rPr>
          <w:rStyle w:val="rStyle1"/>
        </w:rPr>
        <w:t xml:space="preserve"> / </w:t>
      </w:r>
      <w:r>
        <w:rPr>
          <w:rStyle w:val="rStyle1"/>
        </w:rPr>
        <w:t xml:space="preserve">นางสาวมิตตรี เลขะพันธุ์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มยุรา อนุศาสนนันท์</w:t>
      </w:r>
      <w:r>
        <w:rPr>
          <w:rStyle w:val="rStyle1"/>
        </w:rPr>
        <w:t xml:space="preserve"> / </w:t>
      </w:r>
      <w:r>
        <w:rPr>
          <w:rStyle w:val="rStyle1"/>
        </w:rPr>
        <w:t xml:space="preserve">วีราภรณ์ เจนจัดการ</w:t>
      </w:r>
      <w:r>
        <w:rPr>
          <w:rStyle w:val="rStyle1"/>
        </w:rPr>
        <w:t xml:space="preserve"> / </w:t>
      </w:r>
      <w:r>
        <w:rPr>
          <w:rStyle w:val="rStyle1"/>
        </w:rPr>
        <w:t xml:space="preserve">แก้วสกุล สุพรรณชนะบุรี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15 มิถุนายน 2569 สิ้นสุด 17 มิถุนายน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จังหวัดขอนแก่น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ค่าจ้างเหมาบริการจัดสัมมนา (65 คน)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1,010,000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1,010,000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บุคลากรได้เพิ่มพูนความรู้ความเข้าใจเกี่ยวกับการจัดทำเกณฑ์คุณภาพการศึกษาเพื่อการดำเนินการที่เป็นเลิศ (Education Criteria for Performance Excellence: EdPEx) และสามารถนำมาประยุกต์ใช้ในการพัฒนาระบบการบริหารจัดการและการประกันคุณภาพการศึกษาของคณะวิทยาการจัดการให้มีประสิทธิภาพยิ่งขึ้น</w:t>
      </w:r>
    </w:p>
    <w:p>
      <w:pPr>
        <w:pStyle w:val="pStyle2"/>
      </w:pPr>
      <w:r>
        <w:rPr>
          <w:rStyle w:val="rStyle1"/>
        </w:rPr>
        <w:t xml:space="preserve">	2. บุคลากรได้แลกเปลี่ยนเรียนรู้และรับทราบแนวทางการบริหารจัดการโรงแรมบายาสิตา มหาวิทยาลัยขอนแก่น และสามารถนำองค์ความรู้และประสบการณ์มาประยุกต์ใช้ในการจัดการเรียนการสอน รวมถึงเพิ่มคุณภาพการบริหารจัดการและการบริการของโรงแรมพักพิรุณ ซึ่งอยู่ในความดูแลของคณะวิทยาการจัดการ</w:t>
      </w:r>
    </w:p>
    <w:p>
      <w:pPr>
        <w:pStyle w:val="pStyle2"/>
      </w:pPr>
      <w:r>
        <w:rPr>
          <w:rStyle w:val="rStyle1"/>
        </w:rPr>
        <w:t xml:space="preserve">	3. บุคลากรได้รับทราบและมีโอกาสในการแลกเปลี่ยนแนวทางในการปฏิบัติงาน รวมถึงสามารถนำผลจากการศึกษาดูงานมาพัฒนางานที่เกี่ยวข้องให้ดียิ่งขึ้น</w:t>
      </w:r>
    </w:p>
    <w:p>
      <w:pPr>
        <w:pStyle w:val="pStyle1"/>
      </w:pPr>
      <w:r>
        <w:rPr>
          <w:rStyle w:val="rStyle1"/>
        </w:rPr>
        <w:t xml:space="preserve">	4. บุคลากรทุกระดับได้ร่วมสร้างความสัมพันธ์อันดีระหว่างกัน เกิดความสามัคคีในหมู่คณะ รวมถึงได้ใช้เวลาเพื่อสร้างความสมดุลระหว่างชีวิตและการทำงาน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คะแนนความพึงพอใจต่อโครงการในภาพรวม เฉลี่ยทุกด้านไม่น้อยกว่าเดิม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ผู้เข้าร่วมโครงการมีความรู้ความใจเกี่ยวกับเกณฑ์คุณภาพการศึกษาเพื่อการดำเนินการที่เป็นเลิศ (Education Criteria for Performance Excellence: EdPEx) เพิ่มมากขึ้น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ผู้เข้าร่วมโครงการเปลี่ยนแปลงความประสงค์ในการเข้าร่วมโครงการกะทันหัน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สำรวจความประสงค์การเข้าร่วมโครงการ โดยกำหนดระยะเวลาการสำรวจให้เพียงพอและชี้แจงเงื่อนไขการเข้าร่วมโครงการที่ชัดเจน รวมถึงกระตุ้นเตือนให้บุคลากรตอบแบบสำรวจความประสงค์อย่างต่อเนื่อง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รถเสีย / การจราจรติดขัด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ตรวจเช็กสภาพรถ และนัดหมายก่อนเวลา 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2026-07-21T14:53:32+07:00</dcterms:created>
  <dcterms:modified xsi:type="dcterms:W3CDTF">2026-07-21T14:53:32+07:00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